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56" w:rsidRPr="00D04D43" w:rsidRDefault="00BA6756" w:rsidP="00BA6756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Hlk17363264"/>
      <w:r w:rsidRPr="00D04D43">
        <w:rPr>
          <w:b/>
          <w:bCs/>
          <w:sz w:val="24"/>
          <w:szCs w:val="24"/>
        </w:rPr>
        <w:t xml:space="preserve">“Nosso Paraitinga: </w:t>
      </w:r>
      <w:proofErr w:type="gramStart"/>
      <w:r w:rsidRPr="00D04D43">
        <w:rPr>
          <w:b/>
          <w:bCs/>
          <w:sz w:val="24"/>
          <w:szCs w:val="24"/>
        </w:rPr>
        <w:t>Diálogos Roda</w:t>
      </w:r>
      <w:proofErr w:type="gramEnd"/>
      <w:r w:rsidRPr="00D04D43">
        <w:rPr>
          <w:b/>
          <w:bCs/>
          <w:sz w:val="24"/>
          <w:szCs w:val="24"/>
        </w:rPr>
        <w:t xml:space="preserve"> D´Água”</w:t>
      </w:r>
    </w:p>
    <w:p w:rsidR="00BA6756" w:rsidRDefault="00BA6756" w:rsidP="00BA675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04D43">
        <w:rPr>
          <w:b/>
          <w:bCs/>
          <w:sz w:val="24"/>
          <w:szCs w:val="24"/>
        </w:rPr>
        <w:t>2016 -PS 361</w:t>
      </w:r>
      <w:proofErr w:type="gramStart"/>
      <w:r w:rsidRPr="00D04D43">
        <w:rPr>
          <w:b/>
          <w:bCs/>
          <w:sz w:val="24"/>
          <w:szCs w:val="24"/>
        </w:rPr>
        <w:t xml:space="preserve">  </w:t>
      </w:r>
      <w:proofErr w:type="gramEnd"/>
      <w:r w:rsidRPr="00D04D43">
        <w:rPr>
          <w:b/>
          <w:bCs/>
          <w:sz w:val="24"/>
          <w:szCs w:val="24"/>
        </w:rPr>
        <w:t>- contrato 32/2017</w:t>
      </w:r>
    </w:p>
    <w:p w:rsidR="00BA6756" w:rsidRPr="00D04D43" w:rsidRDefault="00BA6756" w:rsidP="00BA6756">
      <w:pPr>
        <w:spacing w:after="0" w:line="360" w:lineRule="auto"/>
        <w:jc w:val="center"/>
        <w:rPr>
          <w:b/>
          <w:bCs/>
          <w:sz w:val="24"/>
          <w:szCs w:val="24"/>
        </w:rPr>
      </w:pPr>
    </w:p>
    <w:bookmarkEnd w:id="0"/>
    <w:p w:rsidR="00BA6756" w:rsidRDefault="00BA6756" w:rsidP="00BA6756">
      <w:pPr>
        <w:spacing w:line="360" w:lineRule="auto"/>
        <w:jc w:val="center"/>
        <w:rPr>
          <w:u w:val="single"/>
        </w:rPr>
      </w:pPr>
      <w:r w:rsidRPr="0093181E">
        <w:rPr>
          <w:u w:val="single"/>
        </w:rPr>
        <w:t xml:space="preserve">OFICINA </w:t>
      </w:r>
      <w:r>
        <w:rPr>
          <w:u w:val="single"/>
        </w:rPr>
        <w:t>10</w:t>
      </w:r>
      <w:r w:rsidRPr="0093181E">
        <w:rPr>
          <w:u w:val="single"/>
        </w:rPr>
        <w:t xml:space="preserve"> –</w:t>
      </w:r>
      <w:r>
        <w:rPr>
          <w:u w:val="single"/>
        </w:rPr>
        <w:t xml:space="preserve"> ON LINE -</w:t>
      </w:r>
      <w:r w:rsidRPr="0093181E">
        <w:rPr>
          <w:u w:val="single"/>
        </w:rPr>
        <w:t xml:space="preserve"> </w:t>
      </w:r>
      <w:r>
        <w:rPr>
          <w:u w:val="single"/>
        </w:rPr>
        <w:t>MARÇO</w:t>
      </w:r>
      <w:r w:rsidRPr="0093181E">
        <w:rPr>
          <w:u w:val="single"/>
        </w:rPr>
        <w:t xml:space="preserve"> DE 20</w:t>
      </w:r>
      <w:r>
        <w:rPr>
          <w:u w:val="single"/>
        </w:rPr>
        <w:t>21</w:t>
      </w:r>
    </w:p>
    <w:p w:rsidR="00BA6756" w:rsidRDefault="00BA6756" w:rsidP="00BA6756">
      <w:pPr>
        <w:spacing w:line="360" w:lineRule="auto"/>
        <w:jc w:val="both"/>
        <w:rPr>
          <w:u w:val="single"/>
        </w:rPr>
      </w:pPr>
    </w:p>
    <w:p w:rsidR="00BA6756" w:rsidRPr="00EE0E43" w:rsidRDefault="00BA6756" w:rsidP="00BA6756">
      <w:pPr>
        <w:spacing w:line="360" w:lineRule="auto"/>
        <w:jc w:val="both"/>
      </w:pPr>
      <w:r w:rsidRPr="00BA6756">
        <w:t>Devido à fase roxa da pandemia de Covid-19</w:t>
      </w:r>
      <w:r>
        <w:t xml:space="preserve">, realizamos a 10° oficina de forma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. Tivemos a participação de 24 professores, que enfrentam a realidade da educação à distância e da relação </w:t>
      </w:r>
      <w:r w:rsidR="00EE0E43">
        <w:t xml:space="preserve">pessoal e pedagógica </w:t>
      </w:r>
      <w:r>
        <w:t xml:space="preserve">com seus alunos através de </w:t>
      </w:r>
      <w:proofErr w:type="spellStart"/>
      <w:proofErr w:type="gramStart"/>
      <w:r>
        <w:t>WhatsApp</w:t>
      </w:r>
      <w:proofErr w:type="spellEnd"/>
      <w:proofErr w:type="gramEnd"/>
      <w:r>
        <w:t xml:space="preserve"> desde o ano </w:t>
      </w:r>
      <w:r w:rsidR="00EE0E43">
        <w:t xml:space="preserve">anterior. Como o momento é grave e </w:t>
      </w:r>
      <w:r>
        <w:t xml:space="preserve">há incertezas sobre </w:t>
      </w:r>
      <w:r w:rsidR="00EE0E43">
        <w:t>o retorno presencial às aulas,</w:t>
      </w:r>
      <w:r>
        <w:t xml:space="preserve"> </w:t>
      </w:r>
      <w:r w:rsidR="00407998">
        <w:t>a equipe Roda D´Água considerou</w:t>
      </w:r>
      <w:r w:rsidR="00EE0E43">
        <w:t xml:space="preserve"> importante</w:t>
      </w:r>
      <w:r>
        <w:t xml:space="preserve"> realizar a oficina com o tema </w:t>
      </w:r>
      <w:r w:rsidRPr="00BA6756">
        <w:rPr>
          <w:i/>
        </w:rPr>
        <w:t>Acolhimento</w:t>
      </w:r>
      <w:r w:rsidR="00EE0E43">
        <w:rPr>
          <w:i/>
        </w:rPr>
        <w:t xml:space="preserve">. </w:t>
      </w:r>
    </w:p>
    <w:p w:rsidR="005A0395" w:rsidRDefault="00BA6756" w:rsidP="00BA6756">
      <w:pPr>
        <w:spacing w:line="360" w:lineRule="auto"/>
        <w:jc w:val="both"/>
      </w:pPr>
      <w:r>
        <w:t>Foi uma grande emoção reencontrar o grupo depois de meses imersos</w:t>
      </w:r>
      <w:r w:rsidR="005A0395">
        <w:t xml:space="preserve"> em isolamento social, na adaptação da vida</w:t>
      </w:r>
      <w:r>
        <w:t xml:space="preserve"> </w:t>
      </w:r>
      <w:proofErr w:type="spellStart"/>
      <w:r w:rsidR="00407998">
        <w:t>on</w:t>
      </w:r>
      <w:proofErr w:type="spellEnd"/>
      <w:r w:rsidR="00407998">
        <w:t xml:space="preserve"> </w:t>
      </w:r>
      <w:proofErr w:type="spellStart"/>
      <w:r w:rsidR="00407998">
        <w:t>line</w:t>
      </w:r>
      <w:proofErr w:type="spellEnd"/>
      <w:r w:rsidR="00407998">
        <w:t xml:space="preserve"> </w:t>
      </w:r>
      <w:r w:rsidR="005A0395">
        <w:t xml:space="preserve">e </w:t>
      </w:r>
      <w:r>
        <w:t xml:space="preserve">na </w:t>
      </w:r>
      <w:r w:rsidR="005A0395">
        <w:t xml:space="preserve">insegurança física e emocional que nos apresenta a pandemia. O sentimento deste encontro foi de alegria em </w:t>
      </w:r>
      <w:r w:rsidR="00407998">
        <w:t>rever</w:t>
      </w:r>
      <w:r w:rsidR="005A0395">
        <w:t xml:space="preserve"> os pares para reunirmos forças e tecer caminhos em comum neste ano que se inicia.</w:t>
      </w:r>
    </w:p>
    <w:p w:rsidR="00E73EFD" w:rsidRDefault="005A0395" w:rsidP="00BA6756">
      <w:pPr>
        <w:spacing w:line="360" w:lineRule="auto"/>
        <w:jc w:val="both"/>
      </w:pPr>
      <w:r>
        <w:t>A</w:t>
      </w:r>
      <w:r w:rsidR="00E73EFD">
        <w:t xml:space="preserve">pós as boas vindas, propusemos a integração do grupo através de perguntas que deveriam </w:t>
      </w:r>
      <w:r w:rsidR="00407998">
        <w:t>ser respondidas</w:t>
      </w:r>
      <w:r w:rsidR="00E73EFD">
        <w:t xml:space="preserve"> uns aos outros</w:t>
      </w:r>
      <w:proofErr w:type="gramStart"/>
      <w:r w:rsidR="00407998">
        <w:t xml:space="preserve"> </w:t>
      </w:r>
      <w:r w:rsidR="00E73EFD">
        <w:t xml:space="preserve"> </w:t>
      </w:r>
      <w:proofErr w:type="gramEnd"/>
      <w:r w:rsidR="00E73EFD">
        <w:t xml:space="preserve">“Como você chega para esse encontro?” e “O que espera levar daqui”. </w:t>
      </w:r>
    </w:p>
    <w:p w:rsidR="00BA6756" w:rsidRDefault="00E73EFD" w:rsidP="00BA6756">
      <w:pPr>
        <w:spacing w:line="360" w:lineRule="auto"/>
        <w:jc w:val="both"/>
      </w:pPr>
      <w:r>
        <w:t>Aquecido e entusiasmado, o grupo foi dividido em pequenos grupos e se detiveram às seguintes questões:</w:t>
      </w:r>
    </w:p>
    <w:p w:rsidR="00E73EFD" w:rsidRPr="00E5555A" w:rsidRDefault="00E73EFD" w:rsidP="00E73EFD">
      <w:pPr>
        <w:pStyle w:val="PargrafodaLista"/>
        <w:numPr>
          <w:ilvl w:val="0"/>
          <w:numId w:val="1"/>
        </w:numPr>
        <w:tabs>
          <w:tab w:val="left" w:pos="972"/>
        </w:tabs>
        <w:ind w:hanging="11"/>
        <w:rPr>
          <w:rFonts w:eastAsia="Times New Roman" w:cstheme="minorHAnsi"/>
          <w:bCs/>
          <w:color w:val="000000"/>
        </w:rPr>
      </w:pPr>
      <w:r w:rsidRPr="00E5555A">
        <w:rPr>
          <w:rFonts w:eastAsia="Times New Roman" w:cstheme="minorHAnsi"/>
          <w:bCs/>
          <w:color w:val="000000"/>
        </w:rPr>
        <w:t xml:space="preserve">O que é se sentir </w:t>
      </w:r>
      <w:proofErr w:type="gramStart"/>
      <w:r w:rsidRPr="00E5555A">
        <w:rPr>
          <w:rFonts w:eastAsia="Times New Roman" w:cstheme="minorHAnsi"/>
          <w:bCs/>
          <w:color w:val="000000"/>
        </w:rPr>
        <w:t>acolhida(</w:t>
      </w:r>
      <w:proofErr w:type="gramEnd"/>
      <w:r w:rsidRPr="00E5555A">
        <w:rPr>
          <w:rFonts w:eastAsia="Times New Roman" w:cstheme="minorHAnsi"/>
          <w:bCs/>
          <w:color w:val="000000"/>
        </w:rPr>
        <w:t>o)  para você?</w:t>
      </w:r>
    </w:p>
    <w:p w:rsidR="00E73EFD" w:rsidRPr="00E5555A" w:rsidRDefault="00E73EFD" w:rsidP="00E73EFD">
      <w:pPr>
        <w:pStyle w:val="PargrafodaLista"/>
        <w:numPr>
          <w:ilvl w:val="0"/>
          <w:numId w:val="1"/>
        </w:numPr>
        <w:tabs>
          <w:tab w:val="left" w:pos="972"/>
        </w:tabs>
        <w:ind w:hanging="11"/>
        <w:rPr>
          <w:rFonts w:eastAsia="Times New Roman" w:cstheme="minorHAnsi"/>
          <w:bCs/>
          <w:color w:val="000000"/>
        </w:rPr>
      </w:pPr>
      <w:r w:rsidRPr="00E5555A">
        <w:rPr>
          <w:rFonts w:eastAsia="Times New Roman" w:cstheme="minorHAnsi"/>
          <w:bCs/>
          <w:color w:val="000000"/>
        </w:rPr>
        <w:t xml:space="preserve">Como foi o processo de acolhimento na volta às aulas? </w:t>
      </w:r>
    </w:p>
    <w:p w:rsidR="00E73EFD" w:rsidRPr="00E5555A" w:rsidRDefault="00E73EFD" w:rsidP="00E73EFD">
      <w:pPr>
        <w:pStyle w:val="PargrafodaLista"/>
        <w:numPr>
          <w:ilvl w:val="0"/>
          <w:numId w:val="1"/>
        </w:numPr>
        <w:tabs>
          <w:tab w:val="left" w:pos="972"/>
        </w:tabs>
        <w:ind w:hanging="11"/>
        <w:rPr>
          <w:rFonts w:eastAsia="Times New Roman" w:cstheme="minorHAnsi"/>
          <w:bCs/>
          <w:color w:val="000000"/>
        </w:rPr>
      </w:pPr>
      <w:r w:rsidRPr="00E5555A">
        <w:rPr>
          <w:rFonts w:eastAsia="Times New Roman" w:cstheme="minorHAnsi"/>
          <w:bCs/>
          <w:color w:val="000000"/>
        </w:rPr>
        <w:t>Que sentimentos isso gerou em você? E nos alunos?</w:t>
      </w:r>
    </w:p>
    <w:p w:rsidR="00E73EFD" w:rsidRPr="00A120C3" w:rsidRDefault="00E73EFD" w:rsidP="00E73EFD">
      <w:pPr>
        <w:pStyle w:val="PargrafodaLista"/>
        <w:numPr>
          <w:ilvl w:val="0"/>
          <w:numId w:val="1"/>
        </w:numPr>
        <w:tabs>
          <w:tab w:val="left" w:pos="972"/>
        </w:tabs>
        <w:ind w:hanging="11"/>
        <w:rPr>
          <w:rFonts w:eastAsia="Times New Roman" w:cstheme="minorHAnsi"/>
          <w:bCs/>
          <w:color w:val="000000"/>
        </w:rPr>
      </w:pPr>
      <w:r w:rsidRPr="00E5555A">
        <w:rPr>
          <w:rFonts w:eastAsia="Times New Roman" w:cstheme="minorHAnsi"/>
          <w:bCs/>
          <w:color w:val="000000"/>
        </w:rPr>
        <w:t>Como podemos fazer diferente no novo retorno às aulas?</w:t>
      </w:r>
      <w:r w:rsidRPr="00A120C3">
        <w:rPr>
          <w:rFonts w:eastAsia="Times New Roman" w:cstheme="minorHAnsi"/>
          <w:bCs/>
          <w:color w:val="000000"/>
        </w:rPr>
        <w:t xml:space="preserve"> </w:t>
      </w:r>
    </w:p>
    <w:p w:rsidR="006B18DE" w:rsidRDefault="00E73EFD" w:rsidP="00BA6756">
      <w:pPr>
        <w:spacing w:line="360" w:lineRule="auto"/>
        <w:jc w:val="both"/>
      </w:pPr>
      <w:r>
        <w:t xml:space="preserve">Na plenária geral foi realizado o compartilhamento do que ficou mais forte durante </w:t>
      </w:r>
      <w:r w:rsidR="00DB628F">
        <w:t>as conversas. Ser acolhido é se sentir</w:t>
      </w:r>
      <w:r>
        <w:t xml:space="preserve"> bem tratado</w:t>
      </w:r>
      <w:r w:rsidR="00DB628F">
        <w:t xml:space="preserve">, </w:t>
      </w:r>
      <w:proofErr w:type="gramStart"/>
      <w:r w:rsidR="00DB628F">
        <w:t>ser</w:t>
      </w:r>
      <w:proofErr w:type="gramEnd"/>
      <w:r w:rsidR="00DB628F">
        <w:t xml:space="preserve"> recebido com boas vindas</w:t>
      </w:r>
      <w:r>
        <w:t xml:space="preserve">, </w:t>
      </w:r>
      <w:r w:rsidR="00DB628F">
        <w:t xml:space="preserve">ser estimulado a falar </w:t>
      </w:r>
      <w:r w:rsidR="0062011E">
        <w:t>e trocar</w:t>
      </w:r>
      <w:r w:rsidR="00DB628F">
        <w:t xml:space="preserve"> </w:t>
      </w:r>
      <w:r w:rsidR="0062011E">
        <w:t>experiências</w:t>
      </w:r>
      <w:r>
        <w:t xml:space="preserve">, </w:t>
      </w:r>
      <w:r w:rsidR="00943DE5">
        <w:t>sem cobranças imediatas</w:t>
      </w:r>
      <w:r>
        <w:t>.</w:t>
      </w:r>
      <w:r w:rsidR="00943DE5">
        <w:t xml:space="preserve"> </w:t>
      </w:r>
      <w:r w:rsidR="00AD0228">
        <w:t>É ter espaço de escuta.</w:t>
      </w:r>
    </w:p>
    <w:p w:rsidR="006B18DE" w:rsidRDefault="00943DE5" w:rsidP="00BA6756">
      <w:pPr>
        <w:spacing w:line="360" w:lineRule="auto"/>
        <w:jc w:val="both"/>
      </w:pPr>
      <w:r>
        <w:t xml:space="preserve">Alguns professores </w:t>
      </w:r>
      <w:r w:rsidR="00EE0E43">
        <w:t>se queixaram por não se sentire</w:t>
      </w:r>
      <w:r>
        <w:t xml:space="preserve">m acolhidos no retorno às aulas pelo grupo gestor e </w:t>
      </w:r>
      <w:r w:rsidR="00AD0228">
        <w:t xml:space="preserve">contam que, por não gostarem da experiência, </w:t>
      </w:r>
      <w:r>
        <w:t>tentaram ampliar a escuta com os seus alunos de forma a fazer diferente</w:t>
      </w:r>
      <w:r w:rsidR="00407998">
        <w:t xml:space="preserve"> no retorno às aulas</w:t>
      </w:r>
      <w:r w:rsidR="00AD0228">
        <w:t xml:space="preserve">, mesmo que em espaço </w:t>
      </w:r>
      <w:proofErr w:type="spellStart"/>
      <w:r w:rsidR="00AD0228">
        <w:t>on</w:t>
      </w:r>
      <w:proofErr w:type="spellEnd"/>
      <w:r w:rsidR="00AD0228">
        <w:t xml:space="preserve"> </w:t>
      </w:r>
      <w:proofErr w:type="spellStart"/>
      <w:r w:rsidR="00AD0228">
        <w:t>line</w:t>
      </w:r>
      <w:proofErr w:type="spellEnd"/>
      <w:r>
        <w:t xml:space="preserve">. </w:t>
      </w:r>
    </w:p>
    <w:p w:rsidR="006B18DE" w:rsidRDefault="00407998" w:rsidP="00BA6756">
      <w:pPr>
        <w:spacing w:line="360" w:lineRule="auto"/>
        <w:jc w:val="both"/>
      </w:pPr>
      <w:r>
        <w:t>Alguém</w:t>
      </w:r>
      <w:r w:rsidR="00EE0E43">
        <w:t xml:space="preserve"> </w:t>
      </w:r>
      <w:r>
        <w:t xml:space="preserve">questionou </w:t>
      </w:r>
      <w:r w:rsidR="00AD0228">
        <w:t xml:space="preserve">quem é responsável por cuidar e acolher o grupo gestor e </w:t>
      </w:r>
      <w:r>
        <w:t xml:space="preserve">se o grupo </w:t>
      </w:r>
      <w:r w:rsidR="00EE0E43">
        <w:t>sentiu-se</w:t>
      </w:r>
      <w:r>
        <w:t xml:space="preserve"> acolhido</w:t>
      </w:r>
      <w:r w:rsidR="00EE0E43">
        <w:t xml:space="preserve"> no início do ano letivo</w:t>
      </w:r>
      <w:r w:rsidR="00AD0228">
        <w:t>.</w:t>
      </w:r>
      <w:r>
        <w:t xml:space="preserve"> </w:t>
      </w:r>
      <w:r w:rsidR="00AD0228">
        <w:t>C</w:t>
      </w:r>
      <w:r>
        <w:t>hegou-se a conclusão que</w:t>
      </w:r>
      <w:r w:rsidR="00AD0228">
        <w:t xml:space="preserve"> a Diretoria de Taubaté </w:t>
      </w:r>
      <w:r w:rsidR="00AD0228">
        <w:lastRenderedPageBreak/>
        <w:t xml:space="preserve">também </w:t>
      </w:r>
      <w:proofErr w:type="gramStart"/>
      <w:r w:rsidR="00AD0228">
        <w:t>exigem</w:t>
      </w:r>
      <w:proofErr w:type="gramEnd"/>
      <w:r w:rsidR="00AD0228">
        <w:t xml:space="preserve"> dos gestores, que transmitem aos professores</w:t>
      </w:r>
      <w:r w:rsidR="00EE0E43">
        <w:t xml:space="preserve">. </w:t>
      </w:r>
      <w:r w:rsidR="00AD0228">
        <w:t xml:space="preserve"> Levantou-se a ideia que </w:t>
      </w:r>
      <w:r>
        <w:t>o grupo</w:t>
      </w:r>
      <w:r w:rsidR="00AD0228">
        <w:t xml:space="preserve"> gestor</w:t>
      </w:r>
      <w:r>
        <w:t>, composto por diretores e coordenadores pedagógicos, tivesse a oportunidade de participar das oficina</w:t>
      </w:r>
      <w:r w:rsidR="00AD0228">
        <w:t>s Roda D´Água e experimentar uma</w:t>
      </w:r>
      <w:r>
        <w:t xml:space="preserve"> metodologia</w:t>
      </w:r>
      <w:r w:rsidR="00AD0228">
        <w:t xml:space="preserve"> de encontros e reuniões baseada no desenvolvimento humano</w:t>
      </w:r>
      <w:r>
        <w:t>.</w:t>
      </w:r>
      <w:r w:rsidR="00AD0228">
        <w:t xml:space="preserve"> </w:t>
      </w:r>
      <w:r>
        <w:t xml:space="preserve"> </w:t>
      </w:r>
      <w:r w:rsidR="00AD0228">
        <w:t>Todos gostaram da ideia e a demanda foi anotada.</w:t>
      </w:r>
    </w:p>
    <w:p w:rsidR="006B18DE" w:rsidRDefault="00943DE5" w:rsidP="00BA6756">
      <w:pPr>
        <w:spacing w:line="360" w:lineRule="auto"/>
        <w:jc w:val="both"/>
      </w:pPr>
      <w:r>
        <w:t xml:space="preserve">Todos consideram o </w:t>
      </w:r>
      <w:r w:rsidRPr="00407998">
        <w:rPr>
          <w:i/>
        </w:rPr>
        <w:t>acolhimento</w:t>
      </w:r>
      <w:r>
        <w:t xml:space="preserve"> </w:t>
      </w:r>
      <w:r w:rsidR="00407998">
        <w:t>essencial</w:t>
      </w:r>
      <w:r>
        <w:t xml:space="preserve"> para o desenvolvimento </w:t>
      </w:r>
      <w:proofErr w:type="spellStart"/>
      <w:r>
        <w:t>socioemocional</w:t>
      </w:r>
      <w:proofErr w:type="spellEnd"/>
      <w:r>
        <w:t xml:space="preserve"> de gestores, professores, alunos e funcionários</w:t>
      </w:r>
      <w:r w:rsidR="00407998">
        <w:t xml:space="preserve">, </w:t>
      </w:r>
      <w:r w:rsidR="006B18DE">
        <w:t>uma das linhas pedagógicas presente no planejamento de todas as escolas</w:t>
      </w:r>
      <w:r>
        <w:t xml:space="preserve">. </w:t>
      </w:r>
      <w:r w:rsidR="006B18DE">
        <w:t xml:space="preserve">Mas como fazer? Quais as ações necessárias para abrir espaços de escuta ativa e acolhimento? </w:t>
      </w:r>
    </w:p>
    <w:p w:rsidR="00E73EFD" w:rsidRDefault="006B18DE" w:rsidP="00BA6756">
      <w:pPr>
        <w:spacing w:line="360" w:lineRule="auto"/>
        <w:jc w:val="both"/>
      </w:pPr>
      <w:r>
        <w:t xml:space="preserve">A metodologia utilizada nas oficinas </w:t>
      </w:r>
      <w:proofErr w:type="gramStart"/>
      <w:r>
        <w:t>do Roda</w:t>
      </w:r>
      <w:proofErr w:type="gramEnd"/>
      <w:r>
        <w:t xml:space="preserve"> D´Água é um ótimo exemplo de como é possível dar voz a todos os participantes, haver trocas e ações práticas para a construção do conhecimento.</w:t>
      </w:r>
    </w:p>
    <w:p w:rsidR="006B18DE" w:rsidRDefault="006B18DE" w:rsidP="00BA6756">
      <w:pPr>
        <w:spacing w:line="360" w:lineRule="auto"/>
        <w:jc w:val="both"/>
      </w:pPr>
      <w:r>
        <w:t xml:space="preserve">A equipe Roda D´Água se comprometeu a pensar possibilidades de realizar essas oficinas com o grupo gestor de todas as escolas municipais para que estreitem suas relações com o projeto, com os professores, </w:t>
      </w:r>
      <w:r w:rsidR="00835D7B">
        <w:t>que</w:t>
      </w:r>
      <w:r>
        <w:t xml:space="preserve"> cada escola crie seu projeto socioambiental relacionado à sua localidade e o insira no</w:t>
      </w:r>
      <w:r w:rsidR="00835D7B">
        <w:t xml:space="preserve"> seu</w:t>
      </w:r>
      <w:r>
        <w:t xml:space="preserve"> Projeto Político Pedagógico. </w:t>
      </w:r>
    </w:p>
    <w:p w:rsidR="006B18DE" w:rsidRDefault="00F72966" w:rsidP="00BA6756">
      <w:pPr>
        <w:spacing w:line="360" w:lineRule="auto"/>
        <w:jc w:val="both"/>
      </w:pPr>
      <w:r>
        <w:t>Falou-se da necessidade dos professores se ouvirem e pensarem juntos para tomadas de decisões e encaminhá-las para o grupo gestor</w:t>
      </w:r>
      <w:r w:rsidR="00835D7B">
        <w:t xml:space="preserve"> de forma clara e organizada</w:t>
      </w:r>
      <w:r>
        <w:t>.</w:t>
      </w:r>
    </w:p>
    <w:p w:rsidR="00F820C8" w:rsidRDefault="00F72966" w:rsidP="00BA6756">
      <w:pPr>
        <w:spacing w:line="360" w:lineRule="auto"/>
        <w:jc w:val="both"/>
      </w:pPr>
      <w:r>
        <w:t xml:space="preserve">Em seguida, Tiago apresentou o conteúdo </w:t>
      </w:r>
      <w:proofErr w:type="spellStart"/>
      <w:r>
        <w:t>antroposófico</w:t>
      </w:r>
      <w:proofErr w:type="spellEnd"/>
      <w:r>
        <w:t xml:space="preserve"> Resistência e Gestão às Mudanças. </w:t>
      </w:r>
      <w:r w:rsidR="00393681">
        <w:t>Elegemos esse tema para olhar de frente as resistências criadas por cada um de nós em relação aos novos comportamentos e ritmo de vida que a pandemia tem nos sujeitado.</w:t>
      </w:r>
    </w:p>
    <w:p w:rsidR="00F820C8" w:rsidRDefault="00393681" w:rsidP="00BA6756">
      <w:pPr>
        <w:spacing w:line="360" w:lineRule="auto"/>
        <w:jc w:val="both"/>
      </w:pPr>
      <w:r>
        <w:t xml:space="preserve"> Não é fácil mudar de um dia para o outro os nossos hábitos e rotinas, estar sujeitos </w:t>
      </w:r>
      <w:r w:rsidR="00835D7B">
        <w:t xml:space="preserve">a </w:t>
      </w:r>
      <w:r>
        <w:t xml:space="preserve">novos pensamentos e sentimentos </w:t>
      </w:r>
      <w:r w:rsidR="008465FB">
        <w:t xml:space="preserve">diante do risco </w:t>
      </w:r>
      <w:r w:rsidR="00835D7B">
        <w:t>iminente</w:t>
      </w:r>
      <w:r w:rsidR="00835D7B">
        <w:t xml:space="preserve"> </w:t>
      </w:r>
      <w:r w:rsidR="008465FB">
        <w:t>à</w:t>
      </w:r>
      <w:r>
        <w:t xml:space="preserve"> saúde</w:t>
      </w:r>
      <w:r w:rsidR="008465FB">
        <w:t>,</w:t>
      </w:r>
      <w:r>
        <w:t xml:space="preserve"> das inúmeras perdas de vidas que estamos</w:t>
      </w:r>
      <w:r w:rsidR="00F820C8">
        <w:t xml:space="preserve"> acompanhando</w:t>
      </w:r>
      <w:r w:rsidR="00877CFD">
        <w:t xml:space="preserve"> e do contexto de enfrentamento da pandemia pelo governo brasileiro</w:t>
      </w:r>
      <w:r>
        <w:t xml:space="preserve">.  </w:t>
      </w:r>
    </w:p>
    <w:p w:rsidR="00877CFD" w:rsidRDefault="00393681" w:rsidP="00BA6756">
      <w:pPr>
        <w:spacing w:line="360" w:lineRule="auto"/>
        <w:jc w:val="both"/>
      </w:pPr>
      <w:r>
        <w:t xml:space="preserve">O impacto da mudança </w:t>
      </w:r>
      <w:r w:rsidR="00877CFD">
        <w:t xml:space="preserve">que a pandemia gerou </w:t>
      </w:r>
      <w:r>
        <w:t>em nossas vidas</w:t>
      </w:r>
      <w:r w:rsidR="00877CFD">
        <w:t xml:space="preserve"> mexe</w:t>
      </w:r>
      <w:r w:rsidR="00F820C8">
        <w:t xml:space="preserve"> </w:t>
      </w:r>
      <w:r w:rsidR="00877CFD">
        <w:t>com diferentes aspectos:</w:t>
      </w:r>
    </w:p>
    <w:p w:rsidR="00877CFD" w:rsidRDefault="00877CFD" w:rsidP="00BA6756">
      <w:pPr>
        <w:spacing w:line="360" w:lineRule="auto"/>
        <w:jc w:val="both"/>
      </w:pPr>
      <w:r>
        <w:t>- Com nossa maneira de pensar, pois abala nossas crenças e convicções sobre a própria vida;</w:t>
      </w:r>
    </w:p>
    <w:p w:rsidR="00877CFD" w:rsidRDefault="00877CFD" w:rsidP="00BA6756">
      <w:pPr>
        <w:spacing w:line="360" w:lineRule="auto"/>
        <w:jc w:val="both"/>
      </w:pPr>
      <w:r>
        <w:t xml:space="preserve">- Com nossa maneira de sentir, os valores que acreditamos, os papéis que desempenhamos e a nossa </w:t>
      </w:r>
      <w:proofErr w:type="gramStart"/>
      <w:r>
        <w:t>auto estima</w:t>
      </w:r>
      <w:proofErr w:type="gramEnd"/>
      <w:r>
        <w:t>;</w:t>
      </w:r>
    </w:p>
    <w:p w:rsidR="00877CFD" w:rsidRDefault="00877CFD" w:rsidP="00BA6756">
      <w:pPr>
        <w:spacing w:line="360" w:lineRule="auto"/>
        <w:jc w:val="both"/>
      </w:pPr>
      <w:r>
        <w:lastRenderedPageBreak/>
        <w:t>- Com a maneira de fazer, nossos hábitos e rotinas mudaram radicalmente, assim como nossa capacidade de produzir.</w:t>
      </w:r>
    </w:p>
    <w:p w:rsidR="00877CFD" w:rsidRDefault="00877CFD" w:rsidP="00BA6756">
      <w:pPr>
        <w:spacing w:line="360" w:lineRule="auto"/>
        <w:jc w:val="both"/>
      </w:pPr>
      <w:r>
        <w:t>Todos esses impactos, por sua vez, geram dúvidas, incertezas, medo do desconhecido, inseguranças, hesitação e indecisão. E as reações começam a aparecer, pensamos “isso que estou fazendo nunca vai dar certo!”, sentimos uma antipatia pelo jeito que as coisas estão, uma rejei</w:t>
      </w:r>
      <w:r w:rsidR="002F7793">
        <w:t xml:space="preserve">ção para as novas formas de trabalho no contexto de isolamento social em que tudo é </w:t>
      </w:r>
      <w:proofErr w:type="spellStart"/>
      <w:r w:rsidR="002F7793">
        <w:t>on</w:t>
      </w:r>
      <w:proofErr w:type="spellEnd"/>
      <w:r w:rsidR="002F7793">
        <w:t xml:space="preserve"> </w:t>
      </w:r>
      <w:proofErr w:type="spellStart"/>
      <w:r w:rsidR="002F7793">
        <w:t>line</w:t>
      </w:r>
      <w:proofErr w:type="spellEnd"/>
      <w:r w:rsidR="002F7793">
        <w:t xml:space="preserve"> e uma defensiva “não vou fazer isso!”. Reações de </w:t>
      </w:r>
      <w:proofErr w:type="gramStart"/>
      <w:r w:rsidR="002F7793">
        <w:t>auto defesa</w:t>
      </w:r>
      <w:proofErr w:type="gramEnd"/>
      <w:r w:rsidR="002F7793">
        <w:t xml:space="preserve"> que acabam por nos paralisar, bloquear e nos auto boicotar em relação a tudo o que queremos e devemos fazer.</w:t>
      </w:r>
    </w:p>
    <w:p w:rsidR="002F7793" w:rsidRDefault="002F7793" w:rsidP="00BA6756">
      <w:pPr>
        <w:spacing w:line="360" w:lineRule="auto"/>
        <w:jc w:val="both"/>
      </w:pPr>
      <w:r>
        <w:t xml:space="preserve">Dada esta realidade, o que é preciso fazer? </w:t>
      </w:r>
    </w:p>
    <w:p w:rsidR="002F7793" w:rsidRDefault="002F7793" w:rsidP="00BA6756">
      <w:pPr>
        <w:spacing w:line="360" w:lineRule="auto"/>
        <w:jc w:val="both"/>
      </w:pPr>
      <w:r>
        <w:t xml:space="preserve">- Ter clareza de nossos objetivos e dos riscos que eles correm </w:t>
      </w:r>
      <w:r w:rsidR="00835D7B">
        <w:t>de</w:t>
      </w:r>
      <w:r>
        <w:t xml:space="preserve"> não se realizar;</w:t>
      </w:r>
    </w:p>
    <w:p w:rsidR="002F7793" w:rsidRDefault="002F7793" w:rsidP="00BA6756">
      <w:pPr>
        <w:spacing w:line="360" w:lineRule="auto"/>
        <w:jc w:val="both"/>
      </w:pPr>
      <w:r>
        <w:t xml:space="preserve">- Criar espaços de escuta e </w:t>
      </w:r>
      <w:proofErr w:type="gramStart"/>
      <w:r>
        <w:t>fala ativas, em ambientes seguros e de confiança</w:t>
      </w:r>
      <w:proofErr w:type="gramEnd"/>
      <w:r>
        <w:t>;</w:t>
      </w:r>
    </w:p>
    <w:p w:rsidR="002F7793" w:rsidRDefault="002F7793" w:rsidP="00BA6756">
      <w:pPr>
        <w:spacing w:line="360" w:lineRule="auto"/>
        <w:jc w:val="both"/>
      </w:pPr>
      <w:r>
        <w:t>- Treinar novas habilidades, fazer junto e encorajar o outro.</w:t>
      </w:r>
    </w:p>
    <w:p w:rsidR="002F7793" w:rsidRDefault="002F7793" w:rsidP="00BA6756">
      <w:pPr>
        <w:spacing w:line="360" w:lineRule="auto"/>
        <w:jc w:val="both"/>
      </w:pPr>
      <w:r>
        <w:t>É preciso desenvolver a consciência</w:t>
      </w:r>
      <w:r w:rsidR="00173145">
        <w:t xml:space="preserve"> e a sensibilidade para realizar</w:t>
      </w:r>
      <w:r>
        <w:t xml:space="preserve"> os movimentos necessários para atravessar</w:t>
      </w:r>
      <w:r w:rsidR="00173145">
        <w:t xml:space="preserve"> </w:t>
      </w:r>
      <w:r>
        <w:t>esse momento turbulento e truculento que é a pandemia e suas consequências para todas as áreas de nossas vidas.</w:t>
      </w:r>
    </w:p>
    <w:p w:rsidR="00173145" w:rsidRDefault="00173145" w:rsidP="00BA6756">
      <w:pPr>
        <w:spacing w:line="360" w:lineRule="auto"/>
        <w:jc w:val="both"/>
      </w:pPr>
      <w:r>
        <w:t>Realizamos uma pausa e ao retornar, reservamos um tempo para a ressonância do tema para o grupo. Lançamos três perguntas para dinamizar:</w:t>
      </w:r>
    </w:p>
    <w:p w:rsidR="00173145" w:rsidRPr="00E5555A" w:rsidRDefault="00173145" w:rsidP="00173145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 w:rsidRPr="00E5555A">
        <w:rPr>
          <w:rFonts w:eastAsia="Times New Roman" w:cstheme="minorHAnsi"/>
          <w:bCs/>
          <w:color w:val="000000"/>
        </w:rPr>
        <w:t>O que esse olhar me acrescentou?</w:t>
      </w:r>
    </w:p>
    <w:p w:rsidR="00173145" w:rsidRPr="00E5555A" w:rsidRDefault="00173145" w:rsidP="00173145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 w:rsidRPr="00E5555A">
        <w:rPr>
          <w:rFonts w:eastAsia="Times New Roman" w:cstheme="minorHAnsi"/>
          <w:bCs/>
          <w:color w:val="000000"/>
        </w:rPr>
        <w:t>Quais sentimentos afloraram?</w:t>
      </w:r>
    </w:p>
    <w:p w:rsidR="00173145" w:rsidRPr="00A120C3" w:rsidRDefault="00173145" w:rsidP="00173145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 w:rsidRPr="00E5555A">
        <w:rPr>
          <w:rFonts w:eastAsia="Times New Roman" w:cstheme="minorHAnsi"/>
          <w:bCs/>
          <w:color w:val="000000"/>
        </w:rPr>
        <w:t>O que posso colocar em prática?</w:t>
      </w:r>
    </w:p>
    <w:p w:rsidR="00173145" w:rsidRDefault="00173145" w:rsidP="00BA6756">
      <w:pPr>
        <w:spacing w:line="360" w:lineRule="auto"/>
        <w:jc w:val="both"/>
      </w:pPr>
      <w:r>
        <w:t>Após conversas, em plenária geral, partilhamos nossas principais percepções.</w:t>
      </w:r>
      <w:r w:rsidR="00F55071">
        <w:t xml:space="preserve"> Todos concordaram com necessidade de encontros, mesmo virtuais, para revitalizar e mobilizar a esperança. </w:t>
      </w:r>
    </w:p>
    <w:p w:rsidR="00F55071" w:rsidRDefault="00F55071" w:rsidP="00F55071">
      <w:pPr>
        <w:spacing w:line="360" w:lineRule="auto"/>
        <w:jc w:val="both"/>
        <w:rPr>
          <w:rFonts w:eastAsia="Times New Roman" w:cstheme="minorHAnsi"/>
          <w:bCs/>
          <w:color w:val="000000"/>
          <w:lang w:eastAsia="pt-BR"/>
        </w:rPr>
      </w:pPr>
      <w:r>
        <w:t xml:space="preserve">Foi proposta uma atividade para o grupo, que elaborassem um </w:t>
      </w:r>
      <w:r>
        <w:rPr>
          <w:rFonts w:eastAsia="Times New Roman" w:cstheme="minorHAnsi"/>
          <w:bCs/>
          <w:color w:val="000000"/>
          <w:lang w:eastAsia="pt-BR"/>
        </w:rPr>
        <w:t xml:space="preserve">Plano de Ação Individual. Para isso lançamos essas questões: </w:t>
      </w:r>
    </w:p>
    <w:p w:rsidR="00F55071" w:rsidRDefault="00F55071" w:rsidP="00F55071">
      <w:pPr>
        <w:pStyle w:val="PargrafodaLista"/>
        <w:rPr>
          <w:rFonts w:eastAsia="Times New Roman" w:cstheme="minorHAnsi"/>
          <w:bCs/>
          <w:color w:val="000000"/>
        </w:rPr>
      </w:pPr>
      <w:r w:rsidRPr="00E5555A">
        <w:rPr>
          <w:rFonts w:eastAsia="Times New Roman" w:cstheme="minorHAnsi"/>
          <w:bCs/>
          <w:color w:val="000000"/>
        </w:rPr>
        <w:t>Refletindo sobre seu desafio pessoal na volta às aulas, anote em um papel:</w:t>
      </w:r>
    </w:p>
    <w:p w:rsidR="00F55071" w:rsidRPr="001B6CBB" w:rsidRDefault="00F55071" w:rsidP="00F55071">
      <w:pPr>
        <w:pStyle w:val="PargrafodaLista"/>
        <w:rPr>
          <w:rFonts w:eastAsia="Times New Roman" w:cstheme="minorHAnsi"/>
          <w:bCs/>
          <w:color w:val="000000"/>
        </w:rPr>
      </w:pPr>
    </w:p>
    <w:p w:rsidR="00F55071" w:rsidRPr="001B6CBB" w:rsidRDefault="00F55071" w:rsidP="00F55071">
      <w:pPr>
        <w:pStyle w:val="PargrafodaLista"/>
        <w:numPr>
          <w:ilvl w:val="0"/>
          <w:numId w:val="4"/>
        </w:num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 w:rsidRPr="001B6CBB">
        <w:rPr>
          <w:rFonts w:eastAsia="Times New Roman" w:cstheme="minorHAnsi"/>
          <w:bCs/>
          <w:color w:val="000000"/>
        </w:rPr>
        <w:t>Onde você tem autonomia e liberdade pra agir?</w:t>
      </w:r>
    </w:p>
    <w:p w:rsidR="00F55071" w:rsidRPr="001B6CBB" w:rsidRDefault="00F55071" w:rsidP="00F55071">
      <w:pPr>
        <w:pStyle w:val="PargrafodaLista"/>
        <w:numPr>
          <w:ilvl w:val="0"/>
          <w:numId w:val="4"/>
        </w:num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 w:rsidRPr="001B6CBB">
        <w:rPr>
          <w:rFonts w:eastAsia="Times New Roman" w:cstheme="minorHAnsi"/>
          <w:bCs/>
          <w:color w:val="000000"/>
        </w:rPr>
        <w:t>O que você pode fazer imediatamente sem precisar de mais recursos ou autoridade?</w:t>
      </w:r>
    </w:p>
    <w:p w:rsidR="00F55071" w:rsidRPr="001B6CBB" w:rsidRDefault="00F55071" w:rsidP="00F55071">
      <w:pPr>
        <w:pStyle w:val="PargrafodaLista"/>
        <w:numPr>
          <w:ilvl w:val="0"/>
          <w:numId w:val="4"/>
        </w:num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 w:rsidRPr="001B6CBB">
        <w:rPr>
          <w:rFonts w:eastAsia="Times New Roman" w:cstheme="minorHAnsi"/>
          <w:bCs/>
          <w:color w:val="000000"/>
        </w:rPr>
        <w:t>Quais os seus primeiros passos?</w:t>
      </w:r>
    </w:p>
    <w:p w:rsidR="00F55071" w:rsidRPr="00F55071" w:rsidRDefault="00F55071" w:rsidP="00F55071">
      <w:pPr>
        <w:tabs>
          <w:tab w:val="left" w:pos="993"/>
        </w:tabs>
        <w:ind w:hanging="11"/>
        <w:rPr>
          <w:rFonts w:eastAsia="Times New Roman" w:cstheme="minorHAnsi"/>
          <w:bCs/>
          <w:color w:val="000000"/>
          <w:lang w:eastAsia="pt-BR"/>
        </w:rPr>
      </w:pPr>
      <w:r>
        <w:rPr>
          <w:rFonts w:eastAsia="Times New Roman" w:cstheme="minorHAnsi"/>
          <w:bCs/>
          <w:color w:val="000000"/>
          <w:lang w:eastAsia="pt-BR"/>
        </w:rPr>
        <w:lastRenderedPageBreak/>
        <w:t>Tudo anotado, dividimos o grupo em trios e sugerimos o seguinte:</w:t>
      </w:r>
    </w:p>
    <w:p w:rsidR="00F55071" w:rsidRPr="00E5555A" w:rsidRDefault="00F55071" w:rsidP="00F55071">
      <w:pPr>
        <w:pStyle w:val="PargrafodaLista"/>
        <w:numPr>
          <w:ilvl w:val="0"/>
          <w:numId w:val="5"/>
        </w:numPr>
        <w:tabs>
          <w:tab w:val="left" w:pos="993"/>
        </w:tabs>
        <w:rPr>
          <w:rFonts w:eastAsia="Times New Roman" w:cstheme="minorHAnsi"/>
          <w:bCs/>
          <w:color w:val="000000"/>
        </w:rPr>
      </w:pPr>
      <w:r w:rsidRPr="00E5555A">
        <w:rPr>
          <w:rFonts w:eastAsia="Times New Roman" w:cstheme="minorHAnsi"/>
          <w:bCs/>
          <w:color w:val="000000"/>
        </w:rPr>
        <w:t>Cada participante lê o seu desafio e primeiros passos.</w:t>
      </w:r>
    </w:p>
    <w:p w:rsidR="00F55071" w:rsidRPr="001B6CBB" w:rsidRDefault="00F55071" w:rsidP="00F55071">
      <w:pPr>
        <w:pStyle w:val="PargrafodaLista"/>
        <w:numPr>
          <w:ilvl w:val="0"/>
          <w:numId w:val="5"/>
        </w:numPr>
        <w:tabs>
          <w:tab w:val="left" w:pos="993"/>
        </w:tabs>
        <w:rPr>
          <w:rFonts w:eastAsia="Times New Roman" w:cstheme="minorHAnsi"/>
          <w:bCs/>
          <w:color w:val="000000"/>
        </w:rPr>
      </w:pPr>
      <w:r w:rsidRPr="00E5555A">
        <w:rPr>
          <w:rFonts w:eastAsia="Times New Roman" w:cstheme="minorHAnsi"/>
          <w:bCs/>
          <w:color w:val="000000"/>
        </w:rPr>
        <w:t xml:space="preserve"> Participantes oferecem ajuda uns aos outros, fazendo perguntas e dando dicas ou sugestões</w:t>
      </w:r>
      <w:r w:rsidRPr="001B6CBB">
        <w:rPr>
          <w:rFonts w:eastAsia="Times New Roman" w:cstheme="minorHAnsi"/>
          <w:bCs/>
          <w:color w:val="000000"/>
        </w:rPr>
        <w:t xml:space="preserve">? </w:t>
      </w:r>
    </w:p>
    <w:p w:rsidR="00F55071" w:rsidRPr="001B6CBB" w:rsidRDefault="00F55071" w:rsidP="00F55071">
      <w:pPr>
        <w:pStyle w:val="PargrafodaLista"/>
        <w:tabs>
          <w:tab w:val="left" w:pos="993"/>
        </w:tabs>
        <w:rPr>
          <w:rFonts w:eastAsia="Times New Roman" w:cstheme="minorHAnsi"/>
          <w:bCs/>
          <w:color w:val="000000"/>
        </w:rPr>
      </w:pPr>
    </w:p>
    <w:p w:rsidR="00F55071" w:rsidRDefault="00835D7B" w:rsidP="00F55071">
      <w:pPr>
        <w:rPr>
          <w:rFonts w:eastAsia="Times New Roman" w:cstheme="minorHAnsi"/>
          <w:bCs/>
          <w:color w:val="000000"/>
          <w:lang w:eastAsia="pt-BR"/>
        </w:rPr>
      </w:pPr>
      <w:r>
        <w:rPr>
          <w:rFonts w:eastAsia="Times New Roman" w:cstheme="minorHAnsi"/>
          <w:bCs/>
          <w:color w:val="000000"/>
          <w:lang w:eastAsia="pt-BR"/>
        </w:rPr>
        <w:t xml:space="preserve">Os planos são de cada um, para que desenvolvam suas ações a nível pessoal e/ou profissional. </w:t>
      </w:r>
      <w:bookmarkStart w:id="1" w:name="_GoBack"/>
      <w:bookmarkEnd w:id="1"/>
      <w:r w:rsidR="00F55071">
        <w:rPr>
          <w:rFonts w:eastAsia="Times New Roman" w:cstheme="minorHAnsi"/>
          <w:bCs/>
          <w:color w:val="000000"/>
          <w:lang w:eastAsia="pt-BR"/>
        </w:rPr>
        <w:t>Na avaliação final questões como essas foram levantadas:</w:t>
      </w:r>
    </w:p>
    <w:p w:rsidR="00F55071" w:rsidRDefault="00F55071" w:rsidP="00F55071">
      <w:pPr>
        <w:rPr>
          <w:rFonts w:eastAsia="Times New Roman" w:cstheme="minorHAnsi"/>
          <w:bCs/>
          <w:color w:val="000000"/>
          <w:lang w:eastAsia="pt-BR"/>
        </w:rPr>
      </w:pPr>
      <w:r>
        <w:rPr>
          <w:rFonts w:eastAsia="Times New Roman" w:cstheme="minorHAnsi"/>
          <w:bCs/>
          <w:color w:val="000000"/>
          <w:lang w:eastAsia="pt-BR"/>
        </w:rPr>
        <w:t xml:space="preserve">- É preciso entender em que momento </w:t>
      </w:r>
      <w:proofErr w:type="gramStart"/>
      <w:r>
        <w:rPr>
          <w:rFonts w:eastAsia="Times New Roman" w:cstheme="minorHAnsi"/>
          <w:bCs/>
          <w:color w:val="000000"/>
          <w:lang w:eastAsia="pt-BR"/>
        </w:rPr>
        <w:t>estão</w:t>
      </w:r>
      <w:proofErr w:type="gramEnd"/>
      <w:r>
        <w:rPr>
          <w:rFonts w:eastAsia="Times New Roman" w:cstheme="minorHAnsi"/>
          <w:bCs/>
          <w:color w:val="000000"/>
          <w:lang w:eastAsia="pt-BR"/>
        </w:rPr>
        <w:t xml:space="preserve"> os alunos para organizar os próximos passos dos professores;</w:t>
      </w:r>
    </w:p>
    <w:p w:rsidR="00F55071" w:rsidRDefault="00F55071" w:rsidP="00F55071">
      <w:pPr>
        <w:rPr>
          <w:rFonts w:eastAsia="Times New Roman" w:cstheme="minorHAnsi"/>
          <w:bCs/>
          <w:color w:val="000000"/>
          <w:lang w:eastAsia="pt-BR"/>
        </w:rPr>
      </w:pPr>
      <w:r>
        <w:rPr>
          <w:rFonts w:eastAsia="Times New Roman" w:cstheme="minorHAnsi"/>
          <w:bCs/>
          <w:color w:val="000000"/>
          <w:lang w:eastAsia="pt-BR"/>
        </w:rPr>
        <w:t>- É preciso se colocar na realidade das famílias dos alunos;</w:t>
      </w:r>
    </w:p>
    <w:p w:rsidR="00F55071" w:rsidRDefault="00F55071" w:rsidP="00F55071">
      <w:pPr>
        <w:rPr>
          <w:rFonts w:eastAsia="Times New Roman" w:cstheme="minorHAnsi"/>
          <w:bCs/>
          <w:color w:val="000000"/>
          <w:lang w:eastAsia="pt-BR"/>
        </w:rPr>
      </w:pPr>
      <w:r>
        <w:rPr>
          <w:rFonts w:eastAsia="Times New Roman" w:cstheme="minorHAnsi"/>
          <w:bCs/>
          <w:color w:val="000000"/>
          <w:lang w:eastAsia="pt-BR"/>
        </w:rPr>
        <w:t>- O professor tem liberdade de agir em sala de aula;</w:t>
      </w:r>
    </w:p>
    <w:p w:rsidR="00F55071" w:rsidRDefault="00F55071" w:rsidP="00F55071">
      <w:pPr>
        <w:rPr>
          <w:rFonts w:eastAsia="Times New Roman" w:cstheme="minorHAnsi"/>
          <w:bCs/>
          <w:color w:val="000000"/>
          <w:lang w:eastAsia="pt-BR"/>
        </w:rPr>
      </w:pPr>
      <w:r>
        <w:rPr>
          <w:rFonts w:eastAsia="Times New Roman" w:cstheme="minorHAnsi"/>
          <w:bCs/>
          <w:color w:val="000000"/>
          <w:lang w:eastAsia="pt-BR"/>
        </w:rPr>
        <w:t>- É preciso observar a realidade concreta e aceita-la para agir conforme o que se acredita.</w:t>
      </w:r>
    </w:p>
    <w:p w:rsidR="00F55071" w:rsidRDefault="00F55071" w:rsidP="00F55071">
      <w:pPr>
        <w:rPr>
          <w:rFonts w:eastAsia="Times New Roman" w:cstheme="minorHAnsi"/>
          <w:bCs/>
          <w:color w:val="000000"/>
          <w:lang w:eastAsia="pt-BR"/>
        </w:rPr>
      </w:pPr>
    </w:p>
    <w:p w:rsidR="00F55071" w:rsidRDefault="00F55071" w:rsidP="00F55071">
      <w:pPr>
        <w:rPr>
          <w:rFonts w:eastAsia="Times New Roman" w:cstheme="minorHAnsi"/>
          <w:bCs/>
          <w:color w:val="000000"/>
          <w:lang w:eastAsia="pt-BR"/>
        </w:rPr>
      </w:pPr>
      <w:r>
        <w:rPr>
          <w:rFonts w:eastAsia="Times New Roman" w:cstheme="minorHAnsi"/>
          <w:bCs/>
          <w:color w:val="000000"/>
          <w:lang w:eastAsia="pt-BR"/>
        </w:rPr>
        <w:tab/>
      </w:r>
      <w:r>
        <w:rPr>
          <w:rFonts w:eastAsia="Times New Roman" w:cstheme="minorHAnsi"/>
          <w:bCs/>
          <w:color w:val="000000"/>
          <w:lang w:eastAsia="pt-BR"/>
        </w:rPr>
        <w:tab/>
      </w:r>
      <w:r>
        <w:rPr>
          <w:rFonts w:eastAsia="Times New Roman" w:cstheme="minorHAnsi"/>
          <w:bCs/>
          <w:color w:val="000000"/>
          <w:lang w:eastAsia="pt-BR"/>
        </w:rPr>
        <w:tab/>
      </w:r>
      <w:r>
        <w:rPr>
          <w:rFonts w:eastAsia="Times New Roman" w:cstheme="minorHAnsi"/>
          <w:bCs/>
          <w:color w:val="000000"/>
          <w:lang w:eastAsia="pt-BR"/>
        </w:rPr>
        <w:tab/>
      </w:r>
      <w:r>
        <w:rPr>
          <w:rFonts w:eastAsia="Times New Roman" w:cstheme="minorHAnsi"/>
          <w:bCs/>
          <w:color w:val="000000"/>
          <w:lang w:eastAsia="pt-BR"/>
        </w:rPr>
        <w:tab/>
      </w:r>
      <w:r>
        <w:rPr>
          <w:rFonts w:eastAsia="Times New Roman" w:cstheme="minorHAnsi"/>
          <w:bCs/>
          <w:color w:val="000000"/>
          <w:lang w:eastAsia="pt-BR"/>
        </w:rPr>
        <w:tab/>
      </w:r>
      <w:r>
        <w:rPr>
          <w:rFonts w:eastAsia="Times New Roman" w:cstheme="minorHAnsi"/>
          <w:bCs/>
          <w:color w:val="000000"/>
          <w:lang w:eastAsia="pt-BR"/>
        </w:rPr>
        <w:tab/>
      </w:r>
      <w:r>
        <w:rPr>
          <w:rFonts w:eastAsia="Times New Roman" w:cstheme="minorHAnsi"/>
          <w:bCs/>
          <w:color w:val="000000"/>
          <w:lang w:eastAsia="pt-BR"/>
        </w:rPr>
        <w:tab/>
      </w:r>
      <w:r>
        <w:rPr>
          <w:rFonts w:eastAsia="Times New Roman" w:cstheme="minorHAnsi"/>
          <w:bCs/>
          <w:color w:val="000000"/>
          <w:lang w:eastAsia="pt-BR"/>
        </w:rPr>
        <w:tab/>
      </w:r>
      <w:r w:rsidR="00DB2018">
        <w:rPr>
          <w:rFonts w:eastAsia="Times New Roman" w:cstheme="minorHAnsi"/>
          <w:bCs/>
          <w:color w:val="000000"/>
          <w:lang w:eastAsia="pt-BR"/>
        </w:rPr>
        <w:tab/>
        <w:t>Março 2021</w:t>
      </w:r>
    </w:p>
    <w:p w:rsidR="00DB2018" w:rsidRDefault="00DB2018" w:rsidP="00F55071">
      <w:pPr>
        <w:rPr>
          <w:rFonts w:eastAsia="Times New Roman" w:cstheme="minorHAnsi"/>
          <w:bCs/>
          <w:color w:val="000000"/>
          <w:lang w:eastAsia="pt-BR"/>
        </w:rPr>
      </w:pPr>
    </w:p>
    <w:p w:rsidR="00992228" w:rsidRDefault="00F55071" w:rsidP="00F55071">
      <w:pPr>
        <w:jc w:val="right"/>
        <w:rPr>
          <w:rFonts w:eastAsia="Times New Roman" w:cstheme="minorHAnsi"/>
          <w:bCs/>
          <w:color w:val="000000"/>
          <w:lang w:eastAsia="pt-BR"/>
        </w:rPr>
      </w:pPr>
      <w:r>
        <w:rPr>
          <w:rFonts w:eastAsia="Times New Roman" w:cstheme="minorHAnsi"/>
          <w:bCs/>
          <w:color w:val="000000"/>
          <w:lang w:eastAsia="pt-BR"/>
        </w:rPr>
        <w:t xml:space="preserve">Camila </w:t>
      </w:r>
      <w:proofErr w:type="spellStart"/>
      <w:r>
        <w:rPr>
          <w:rFonts w:eastAsia="Times New Roman" w:cstheme="minorHAnsi"/>
          <w:bCs/>
          <w:color w:val="000000"/>
          <w:lang w:eastAsia="pt-BR"/>
        </w:rPr>
        <w:t>Gauditano</w:t>
      </w:r>
      <w:proofErr w:type="spellEnd"/>
    </w:p>
    <w:p w:rsidR="00F55071" w:rsidRDefault="00F55071" w:rsidP="00F55071">
      <w:pPr>
        <w:jc w:val="right"/>
        <w:rPr>
          <w:rFonts w:eastAsia="Times New Roman" w:cstheme="minorHAnsi"/>
          <w:bCs/>
          <w:color w:val="000000"/>
          <w:lang w:eastAsia="pt-BR"/>
        </w:rPr>
      </w:pPr>
      <w:r>
        <w:rPr>
          <w:rFonts w:eastAsia="Times New Roman" w:cstheme="minorHAnsi"/>
          <w:bCs/>
          <w:color w:val="000000"/>
          <w:lang w:eastAsia="pt-BR"/>
        </w:rPr>
        <w:t>Assessora Geral</w:t>
      </w:r>
    </w:p>
    <w:p w:rsidR="00F55071" w:rsidRDefault="00F55071" w:rsidP="00F55071">
      <w:pPr>
        <w:jc w:val="right"/>
      </w:pPr>
      <w:r>
        <w:rPr>
          <w:rFonts w:eastAsia="Times New Roman" w:cstheme="minorHAnsi"/>
          <w:bCs/>
          <w:color w:val="000000"/>
          <w:lang w:eastAsia="pt-BR"/>
        </w:rPr>
        <w:t>29.301.091-2</w:t>
      </w:r>
    </w:p>
    <w:sectPr w:rsidR="00F55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5C0"/>
    <w:multiLevelType w:val="hybridMultilevel"/>
    <w:tmpl w:val="BE9AA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1367"/>
    <w:multiLevelType w:val="hybridMultilevel"/>
    <w:tmpl w:val="04AA34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13CA0"/>
    <w:multiLevelType w:val="hybridMultilevel"/>
    <w:tmpl w:val="D6CCE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D387D"/>
    <w:multiLevelType w:val="hybridMultilevel"/>
    <w:tmpl w:val="9C643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E41ED"/>
    <w:multiLevelType w:val="hybridMultilevel"/>
    <w:tmpl w:val="B2FE4B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56"/>
    <w:rsid w:val="00173145"/>
    <w:rsid w:val="002F7793"/>
    <w:rsid w:val="00393681"/>
    <w:rsid w:val="00407998"/>
    <w:rsid w:val="0057372D"/>
    <w:rsid w:val="005A0395"/>
    <w:rsid w:val="00601275"/>
    <w:rsid w:val="0062011E"/>
    <w:rsid w:val="006B18DE"/>
    <w:rsid w:val="00835D7B"/>
    <w:rsid w:val="008465FB"/>
    <w:rsid w:val="00877CFD"/>
    <w:rsid w:val="00943DE5"/>
    <w:rsid w:val="00992228"/>
    <w:rsid w:val="00AD0228"/>
    <w:rsid w:val="00BA6756"/>
    <w:rsid w:val="00DB2018"/>
    <w:rsid w:val="00DB628F"/>
    <w:rsid w:val="00E73EFD"/>
    <w:rsid w:val="00EE0E43"/>
    <w:rsid w:val="00F55071"/>
    <w:rsid w:val="00F72966"/>
    <w:rsid w:val="00F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5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EFD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5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EFD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4</Pages>
  <Words>1074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2021-11-25T13:15:00Z</dcterms:created>
  <dcterms:modified xsi:type="dcterms:W3CDTF">2022-01-05T19:37:00Z</dcterms:modified>
</cp:coreProperties>
</file>